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63776B" w14:textId="5DA30A11" w:rsidR="00E72B3D" w:rsidRDefault="00E72B3D">
      <w:pPr>
        <w:widowControl/>
        <w:jc w:val="center"/>
        <w:rPr>
          <w:color w:val="6D9EEB"/>
          <w:sz w:val="24"/>
          <w:szCs w:val="24"/>
        </w:rPr>
      </w:pPr>
      <w:r>
        <w:rPr>
          <w:noProof/>
          <w:color w:val="6D9EEB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C6137A" wp14:editId="46264DF5">
                <wp:simplePos x="0" y="0"/>
                <wp:positionH relativeFrom="column">
                  <wp:posOffset>0</wp:posOffset>
                </wp:positionH>
                <wp:positionV relativeFrom="paragraph">
                  <wp:posOffset>114300</wp:posOffset>
                </wp:positionV>
                <wp:extent cx="6858000" cy="0"/>
                <wp:effectExtent l="50800" t="38100" r="38100" b="76200"/>
                <wp:wrapNone/>
                <wp:docPr id="400085637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A437CA" id="Straight Connector 3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9pt" to="540pt,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IiLlnQEAAJQDAAAOAAAAZHJzL2Uyb0RvYy54bWysU9uK2zAQfS/0H4TeGzuBLsHE2Ydd2pfS&#13;&#10;Lr18gFYexQJJI0Zq7Px9R0rilG5hofRF1mXOmTlnxrv72TtxBEoWQy/Xq1YKCBoHGw69/PH9w7ut&#13;&#10;FCmrMCiHAXp5giTv92/f7KbYwQZHdAOQYJKQuin2csw5dk2T9AhepRVGCPxokLzKfKRDM5CamN27&#13;&#10;ZtO2d82ENERCDSnx7eP5Ue4rvzGg8xdjEmThesm15bpSXZ/L2ux3qjuQiqPVlzLUP1ThlQ2cdKF6&#13;&#10;VFmJn2RfUHmrCROavNLoGzTGaqgaWM26/UPNt1FFqFrYnBQXm9L/o9Wfjw/hidiGKaYuxScqKmZD&#13;&#10;vny5PjFXs06LWTBnofnybvt+27bsqb6+NTdgpJQ/AnpRNr10NhQdqlPHTylzMg69hvDhlrru8slB&#13;&#10;CXbhKxhhB062qeg6FfDgSBwV91NpDSGvSw+Zr0YXmLHOLcD2deAlvkChTswCXr8OXhA1M4a8gL0N&#13;&#10;SH8jyPO1ZHOOvzpw1l0seMbhVJtSreHWV4WXMS2z9fu5wm8/0/4XAAAA//8DAFBLAwQUAAYACAAA&#13;&#10;ACEAYM2rf9oAAAAMAQAADwAAAGRycy9kb3ducmV2LnhtbExPy07DMBC8I/EP1iJxozY5VCGNUyEQ&#13;&#10;EkcaOHB04iUP4rUVu03692zFAS77mNHOzpT71U3ihHMcPGm43ygQSK23A3UaPt5f7nIQMRmyZvKE&#13;&#10;Gs4YYV9dX5WmsH6hA57q1AkWoVgYDX1KoZAytj06Ezc+IDH35WdnEq9zJ+1sFhZ3k8yU2kpnBuIP&#13;&#10;vQn41GP7XR+dhs+5GbPX8xIyP27rhzFg9nZArW9v1ucdl8cdiIRr+ruASwb2DxUba/yRbBSTBk6T&#13;&#10;GM25X1iVK56aX0RWpfwfovoBAAD//wMAUEsBAi0AFAAGAAgAAAAhALaDOJL+AAAA4QEAABMAAAAA&#13;&#10;AAAAAAAAAAAAAAAAAFtDb250ZW50X1R5cGVzXS54bWxQSwECLQAUAAYACAAAACEAOP0h/9YAAACU&#13;&#10;AQAACwAAAAAAAAAAAAAAAAAvAQAAX3JlbHMvLnJlbHNQSwECLQAUAAYACAAAACEAEyIi5Z0BAACU&#13;&#10;AwAADgAAAAAAAAAAAAAAAAAuAgAAZHJzL2Uyb0RvYy54bWxQSwECLQAUAAYACAAAACEAYM2rf9oA&#13;&#10;AAAMAQAADwAAAAAAAAAAAAAAAAD3AwAAZHJzL2Rvd25yZXYueG1sUEsFBgAAAAAEAAQA8wAAAP4E&#13;&#10;AAAAAA==&#13;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p w14:paraId="473D478C" w14:textId="40D376F1" w:rsidR="00697048" w:rsidRPr="00C206C4" w:rsidRDefault="006140E6" w:rsidP="00C206C4">
      <w:pPr>
        <w:widowControl/>
        <w:jc w:val="center"/>
        <w:rPr>
          <w:rFonts w:ascii="Verdana" w:eastAsia="Verdana" w:hAnsi="Verdana" w:cs="Verdana"/>
          <w:b/>
          <w:bCs/>
          <w:color w:val="0B5394"/>
          <w:sz w:val="50"/>
          <w:szCs w:val="50"/>
        </w:rPr>
      </w:pPr>
      <w:r>
        <w:rPr>
          <w:rFonts w:ascii="Verdana" w:eastAsia="Verdana" w:hAnsi="Verdana" w:cs="Verdana"/>
          <w:b/>
          <w:bCs/>
          <w:color w:val="0B5394"/>
          <w:sz w:val="50"/>
          <w:szCs w:val="50"/>
        </w:rPr>
        <w:t>Old Guard Games Anniversary Tournament</w:t>
      </w:r>
    </w:p>
    <w:p w14:paraId="14EEAA7E" w14:textId="593AE4EB" w:rsidR="00697048" w:rsidRDefault="00E72B3D">
      <w:pPr>
        <w:rPr>
          <w:b/>
          <w:bCs/>
          <w:color w:val="6D9EEB"/>
          <w:sz w:val="8"/>
          <w:szCs w:val="8"/>
        </w:rPr>
      </w:pPr>
      <w:r>
        <w:rPr>
          <w:noProof/>
          <w:color w:val="6D9EEB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25CD84" wp14:editId="62F846C4">
                <wp:simplePos x="0" y="0"/>
                <wp:positionH relativeFrom="column">
                  <wp:posOffset>0</wp:posOffset>
                </wp:positionH>
                <wp:positionV relativeFrom="paragraph">
                  <wp:posOffset>50165</wp:posOffset>
                </wp:positionV>
                <wp:extent cx="6858000" cy="0"/>
                <wp:effectExtent l="50800" t="38100" r="38100" b="76200"/>
                <wp:wrapNone/>
                <wp:docPr id="406083558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79BD76" id="Straight Connector 3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3.95pt" to="540pt,3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IiLlnQEAAJQDAAAOAAAAZHJzL2Uyb0RvYy54bWysU9uK2zAQfS/0H4TeGzuBLsHE2Ydd2pfS&#13;&#10;Lr18gFYexQJJI0Zq7Px9R0rilG5hofRF1mXOmTlnxrv72TtxBEoWQy/Xq1YKCBoHGw69/PH9w7ut&#13;&#10;FCmrMCiHAXp5giTv92/f7KbYwQZHdAOQYJKQuin2csw5dk2T9AhepRVGCPxokLzKfKRDM5CamN27&#13;&#10;ZtO2d82ENERCDSnx7eP5Ue4rvzGg8xdjEmThesm15bpSXZ/L2ux3qjuQiqPVlzLUP1ThlQ2cdKF6&#13;&#10;VFmJn2RfUHmrCROavNLoGzTGaqgaWM26/UPNt1FFqFrYnBQXm9L/o9Wfjw/hidiGKaYuxScqKmZD&#13;&#10;vny5PjFXs06LWTBnofnybvt+27bsqb6+NTdgpJQ/AnpRNr10NhQdqlPHTylzMg69hvDhlrru8slB&#13;&#10;CXbhKxhhB062qeg6FfDgSBwV91NpDSGvSw+Zr0YXmLHOLcD2deAlvkChTswCXr8OXhA1M4a8gL0N&#13;&#10;SH8jyPO1ZHOOvzpw1l0seMbhVJtSreHWV4WXMS2z9fu5wm8/0/4XAAAA//8DAFBLAwQUAAYACAAA&#13;&#10;ACEA16K+0dwAAAAKAQAADwAAAGRycy9kb3ducmV2LnhtbEyPzU7DMBCE70i8g7VI3KhNDqVN41QI&#13;&#10;hMSRBg4cnXjJD/Hait0mfXu2XOCy0s5oZ+cr9osbxQmn2HvScL9SIJAab3tqNXy8v9xtQMRkyJrR&#13;&#10;E2o4Y4R9eX1VmNz6mQ54qlIrOIRibjR0KYVcyth06Exc+YDE3pefnEm8Tq20k5k53I0yU2otnemJ&#13;&#10;P3Qm4FOHzXd1dBo+p3rIXs9zyPywrrZDwOztgFrf3izPOx6POxAJl/R3ARcG7g8lF6v9kWwUowam&#13;&#10;SRoetiAuptooFupfQZaF/I9Q/gAAAP//AwBQSwECLQAUAAYACAAAACEAtoM4kv4AAADhAQAAEwAA&#13;&#10;AAAAAAAAAAAAAAAAAAAAW0NvbnRlbnRfVHlwZXNdLnhtbFBLAQItABQABgAIAAAAIQA4/SH/1gAA&#13;&#10;AJQBAAALAAAAAAAAAAAAAAAAAC8BAABfcmVscy8ucmVsc1BLAQItABQABgAIAAAAIQATIiLlnQEA&#13;&#10;AJQDAAAOAAAAAAAAAAAAAAAAAC4CAABkcnMvZTJvRG9jLnhtbFBLAQItABQABgAIAAAAIQDXor7R&#13;&#10;3AAAAAoBAAAPAAAAAAAAAAAAAAAAAPcDAABkcnMvZG93bnJldi54bWxQSwUGAAAAAAQABADzAAAA&#13;&#10;AAUAAAAA&#13;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p w14:paraId="230F5514" w14:textId="4B8F72FB" w:rsidR="00697048" w:rsidRDefault="00697048">
      <w:pPr>
        <w:rPr>
          <w:b/>
          <w:bCs/>
          <w:color w:val="6D9EEB"/>
          <w:sz w:val="8"/>
          <w:szCs w:val="8"/>
        </w:rPr>
      </w:pPr>
    </w:p>
    <w:p w14:paraId="1873BC04" w14:textId="77777777" w:rsidR="00F81117" w:rsidRPr="00552EFD" w:rsidRDefault="00F81117" w:rsidP="00C97F4E">
      <w:pPr>
        <w:widowControl/>
        <w:jc w:val="center"/>
        <w:rPr>
          <w:rFonts w:ascii="Verdana" w:eastAsia="Verdana" w:hAnsi="Verdana" w:cs="Verdana"/>
          <w:b/>
          <w:bCs/>
          <w:color w:val="6D9EEB"/>
          <w:sz w:val="24"/>
          <w:szCs w:val="24"/>
          <w:u w:val="single"/>
        </w:rPr>
      </w:pPr>
    </w:p>
    <w:p w14:paraId="0E44A01B" w14:textId="27F9780C" w:rsidR="00C97F4E" w:rsidRPr="00FE08C3" w:rsidRDefault="003B27B2" w:rsidP="00C97F4E">
      <w:pPr>
        <w:widowControl/>
        <w:jc w:val="center"/>
        <w:rPr>
          <w:rFonts w:ascii="Verdana" w:eastAsia="Verdana" w:hAnsi="Verdana" w:cs="Verdana"/>
          <w:b/>
          <w:bCs/>
          <w:color w:val="6D9EEB"/>
          <w:sz w:val="32"/>
          <w:szCs w:val="32"/>
        </w:rPr>
      </w:pPr>
      <w:r>
        <w:rPr>
          <w:rFonts w:ascii="Verdana" w:eastAsia="Verdana" w:hAnsi="Verdana" w:cs="Verdana"/>
          <w:b/>
          <w:bCs/>
          <w:color w:val="6D9EEB"/>
          <w:sz w:val="32"/>
          <w:szCs w:val="32"/>
        </w:rPr>
        <w:t>Sunday, May 24</w:t>
      </w:r>
      <w:r w:rsidRPr="003B27B2">
        <w:rPr>
          <w:rFonts w:ascii="Verdana" w:eastAsia="Verdana" w:hAnsi="Verdana" w:cs="Verdana"/>
          <w:b/>
          <w:bCs/>
          <w:color w:val="6D9EEB"/>
          <w:sz w:val="32"/>
          <w:szCs w:val="32"/>
          <w:vertAlign w:val="superscript"/>
        </w:rPr>
        <w:t>th</w:t>
      </w:r>
      <w:r>
        <w:rPr>
          <w:rFonts w:ascii="Verdana" w:eastAsia="Verdana" w:hAnsi="Verdana" w:cs="Verdana"/>
          <w:b/>
          <w:bCs/>
          <w:color w:val="6D9EEB"/>
          <w:sz w:val="32"/>
          <w:szCs w:val="32"/>
        </w:rPr>
        <w:t xml:space="preserve">, </w:t>
      </w:r>
      <w:r w:rsidR="00000000" w:rsidRPr="00FE08C3">
        <w:rPr>
          <w:rFonts w:ascii="Verdana" w:eastAsia="Verdana" w:hAnsi="Verdana" w:cs="Verdana"/>
          <w:b/>
          <w:bCs/>
          <w:color w:val="6D9EEB"/>
          <w:sz w:val="32"/>
          <w:szCs w:val="32"/>
        </w:rPr>
        <w:t>202</w:t>
      </w:r>
      <w:r w:rsidR="00A83ABC">
        <w:rPr>
          <w:rFonts w:ascii="Verdana" w:eastAsia="Verdana" w:hAnsi="Verdana" w:cs="Verdana"/>
          <w:b/>
          <w:bCs/>
          <w:color w:val="6D9EEB"/>
          <w:sz w:val="32"/>
          <w:szCs w:val="32"/>
        </w:rPr>
        <w:t>6</w:t>
      </w:r>
      <w:r w:rsidR="006140E6">
        <w:rPr>
          <w:rFonts w:ascii="Verdana" w:eastAsia="Verdana" w:hAnsi="Verdana" w:cs="Verdana"/>
          <w:b/>
          <w:bCs/>
          <w:color w:val="6D9EEB"/>
          <w:sz w:val="32"/>
          <w:szCs w:val="32"/>
        </w:rPr>
        <w:t xml:space="preserve"> at 10:00 a.m.</w:t>
      </w:r>
    </w:p>
    <w:p w14:paraId="4D75D10C" w14:textId="77777777" w:rsidR="002D1579" w:rsidRDefault="002D1579">
      <w:pPr>
        <w:widowControl/>
        <w:rPr>
          <w:b/>
          <w:bCs/>
          <w:color w:val="000000"/>
          <w:sz w:val="15"/>
          <w:szCs w:val="15"/>
        </w:rPr>
      </w:pPr>
    </w:p>
    <w:p w14:paraId="7EA6A90C" w14:textId="77777777" w:rsidR="002D1579" w:rsidRPr="002D1579" w:rsidRDefault="002D1579">
      <w:pPr>
        <w:widowControl/>
        <w:rPr>
          <w:b/>
          <w:bCs/>
          <w:color w:val="000000"/>
          <w:sz w:val="15"/>
          <w:szCs w:val="15"/>
        </w:rPr>
      </w:pPr>
    </w:p>
    <w:p w14:paraId="06528870" w14:textId="46F6C626" w:rsidR="00BE1513" w:rsidRPr="003B27B2" w:rsidRDefault="00000000" w:rsidP="003B27B2">
      <w:pPr>
        <w:widowControl/>
        <w:rPr>
          <w:sz w:val="24"/>
          <w:szCs w:val="24"/>
        </w:rPr>
      </w:pPr>
      <w:r>
        <w:rPr>
          <w:b/>
          <w:bCs/>
          <w:color w:val="000000"/>
          <w:sz w:val="32"/>
          <w:szCs w:val="32"/>
        </w:rPr>
        <w:t>Location</w:t>
      </w:r>
      <w:r>
        <w:rPr>
          <w:b/>
          <w:bCs/>
          <w:color w:val="000000"/>
          <w:sz w:val="24"/>
          <w:szCs w:val="24"/>
        </w:rPr>
        <w:t>: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 w:rsidR="003B27B2">
        <w:rPr>
          <w:sz w:val="24"/>
          <w:szCs w:val="24"/>
        </w:rPr>
        <w:t xml:space="preserve">Old Guard </w:t>
      </w:r>
      <w:r w:rsidR="003B27B2" w:rsidRPr="003B27B2">
        <w:rPr>
          <w:sz w:val="24"/>
          <w:szCs w:val="24"/>
        </w:rPr>
        <w:t>Games</w:t>
      </w:r>
    </w:p>
    <w:p w14:paraId="55F483C6" w14:textId="15261A9F" w:rsidR="003B27B2" w:rsidRPr="003B27B2" w:rsidRDefault="003B27B2" w:rsidP="003B27B2">
      <w:pPr>
        <w:widowControl/>
        <w:rPr>
          <w:color w:val="000000"/>
          <w:sz w:val="24"/>
          <w:szCs w:val="24"/>
        </w:rPr>
      </w:pPr>
      <w:r w:rsidRPr="003B27B2">
        <w:rPr>
          <w:sz w:val="24"/>
          <w:szCs w:val="24"/>
        </w:rPr>
        <w:tab/>
      </w:r>
      <w:r w:rsidRPr="003B27B2">
        <w:rPr>
          <w:sz w:val="24"/>
          <w:szCs w:val="24"/>
        </w:rPr>
        <w:tab/>
      </w:r>
      <w:r w:rsidRPr="003B27B2">
        <w:rPr>
          <w:sz w:val="24"/>
          <w:szCs w:val="24"/>
        </w:rPr>
        <w:tab/>
      </w:r>
      <w:r w:rsidRPr="003B27B2">
        <w:rPr>
          <w:color w:val="212121"/>
          <w:sz w:val="24"/>
          <w:szCs w:val="24"/>
          <w:shd w:val="clear" w:color="auto" w:fill="FFFFFF"/>
        </w:rPr>
        <w:t>3132 N Downer Ave</w:t>
      </w:r>
      <w:r w:rsidRPr="003B27B2">
        <w:rPr>
          <w:color w:val="212121"/>
          <w:sz w:val="24"/>
          <w:szCs w:val="24"/>
          <w:shd w:val="clear" w:color="auto" w:fill="FFFFFF"/>
        </w:rPr>
        <w:t xml:space="preserve">, </w:t>
      </w:r>
      <w:r w:rsidRPr="003B27B2">
        <w:rPr>
          <w:color w:val="212121"/>
          <w:sz w:val="24"/>
          <w:szCs w:val="24"/>
          <w:shd w:val="clear" w:color="auto" w:fill="FFFFFF"/>
        </w:rPr>
        <w:t>Milwaukee, Wisconsin</w:t>
      </w:r>
      <w:r w:rsidRPr="003B27B2">
        <w:rPr>
          <w:color w:val="212121"/>
          <w:sz w:val="24"/>
          <w:szCs w:val="24"/>
          <w:shd w:val="clear" w:color="auto" w:fill="FFFFFF"/>
        </w:rPr>
        <w:t xml:space="preserve">, </w:t>
      </w:r>
      <w:r w:rsidRPr="003B27B2">
        <w:rPr>
          <w:color w:val="212121"/>
          <w:sz w:val="24"/>
          <w:szCs w:val="24"/>
          <w:shd w:val="clear" w:color="auto" w:fill="FFFFFF"/>
        </w:rPr>
        <w:t>53211</w:t>
      </w:r>
    </w:p>
    <w:p w14:paraId="33BCE43F" w14:textId="76B8D6D4" w:rsidR="00697048" w:rsidRDefault="00697048">
      <w:pPr>
        <w:widowControl/>
        <w:rPr>
          <w:b/>
          <w:bCs/>
          <w:color w:val="000000"/>
          <w:sz w:val="24"/>
          <w:szCs w:val="24"/>
        </w:rPr>
      </w:pPr>
    </w:p>
    <w:p w14:paraId="708D26F7" w14:textId="4C241BBE" w:rsidR="00697048" w:rsidRDefault="00000000">
      <w:pPr>
        <w:widowControl/>
        <w:rPr>
          <w:color w:val="000000"/>
          <w:sz w:val="24"/>
          <w:szCs w:val="24"/>
        </w:rPr>
      </w:pPr>
      <w:r>
        <w:rPr>
          <w:b/>
          <w:bCs/>
          <w:color w:val="000000"/>
          <w:sz w:val="32"/>
          <w:szCs w:val="32"/>
        </w:rPr>
        <w:t>Format</w:t>
      </w:r>
      <w:r>
        <w:rPr>
          <w:b/>
          <w:bCs/>
          <w:color w:val="000000"/>
          <w:sz w:val="24"/>
          <w:szCs w:val="24"/>
        </w:rPr>
        <w:t>: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 w:rsidR="003B27B2">
        <w:rPr>
          <w:sz w:val="24"/>
          <w:szCs w:val="24"/>
        </w:rPr>
        <w:t>Four</w:t>
      </w:r>
      <w:r w:rsidRPr="0017581B">
        <w:rPr>
          <w:color w:val="000000"/>
          <w:sz w:val="24"/>
          <w:szCs w:val="24"/>
        </w:rPr>
        <w:t xml:space="preserve"> round Swiss s</w:t>
      </w:r>
      <w:r w:rsidRPr="0017581B">
        <w:rPr>
          <w:sz w:val="24"/>
          <w:szCs w:val="24"/>
        </w:rPr>
        <w:t>tyle,</w:t>
      </w:r>
      <w:r w:rsidRPr="0017581B">
        <w:rPr>
          <w:color w:val="000000"/>
          <w:sz w:val="24"/>
          <w:szCs w:val="24"/>
        </w:rPr>
        <w:t xml:space="preserve"> Game </w:t>
      </w:r>
      <w:r w:rsidR="003B27B2">
        <w:rPr>
          <w:color w:val="000000"/>
          <w:sz w:val="24"/>
          <w:szCs w:val="24"/>
        </w:rPr>
        <w:t>30</w:t>
      </w:r>
      <w:r w:rsidRPr="0017581B">
        <w:rPr>
          <w:color w:val="000000"/>
          <w:sz w:val="24"/>
          <w:szCs w:val="24"/>
        </w:rPr>
        <w:t>.</w:t>
      </w:r>
    </w:p>
    <w:p w14:paraId="721CC903" w14:textId="77777777" w:rsidR="00697048" w:rsidRDefault="00697048">
      <w:pPr>
        <w:pStyle w:val="Title"/>
        <w:jc w:val="left"/>
        <w:rPr>
          <w:i w:val="0"/>
          <w:iCs w:val="0"/>
          <w:color w:val="FF0000"/>
          <w:sz w:val="24"/>
          <w:szCs w:val="24"/>
        </w:rPr>
      </w:pPr>
    </w:p>
    <w:p w14:paraId="55587EE3" w14:textId="620ED457" w:rsidR="00697048" w:rsidRDefault="00000000">
      <w:pPr>
        <w:rPr>
          <w:sz w:val="24"/>
          <w:szCs w:val="24"/>
        </w:rPr>
      </w:pPr>
      <w:r>
        <w:rPr>
          <w:b/>
          <w:bCs/>
          <w:sz w:val="32"/>
          <w:szCs w:val="32"/>
        </w:rPr>
        <w:t>Awards</w:t>
      </w:r>
      <w:r>
        <w:rPr>
          <w:b/>
          <w:bCs/>
          <w:sz w:val="24"/>
          <w:szCs w:val="24"/>
        </w:rPr>
        <w:t>: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 w:rsidR="00804065">
        <w:rPr>
          <w:sz w:val="24"/>
          <w:szCs w:val="24"/>
        </w:rPr>
        <w:t>Three</w:t>
      </w:r>
      <w:r>
        <w:rPr>
          <w:sz w:val="24"/>
          <w:szCs w:val="24"/>
        </w:rPr>
        <w:t xml:space="preserve"> </w:t>
      </w:r>
      <w:r w:rsidR="00C97F4E">
        <w:rPr>
          <w:sz w:val="24"/>
          <w:szCs w:val="24"/>
        </w:rPr>
        <w:t>individual trophies</w:t>
      </w:r>
      <w:r w:rsidR="00D3494F">
        <w:rPr>
          <w:sz w:val="24"/>
          <w:szCs w:val="24"/>
        </w:rPr>
        <w:t>. M</w:t>
      </w:r>
      <w:r>
        <w:rPr>
          <w:sz w:val="24"/>
          <w:szCs w:val="24"/>
        </w:rPr>
        <w:t>edals to all</w:t>
      </w:r>
      <w:r w:rsidR="00552EFD">
        <w:rPr>
          <w:sz w:val="24"/>
          <w:szCs w:val="24"/>
        </w:rPr>
        <w:t xml:space="preserve"> competitors</w:t>
      </w:r>
      <w:r w:rsidR="00564477">
        <w:rPr>
          <w:sz w:val="24"/>
          <w:szCs w:val="24"/>
        </w:rPr>
        <w:t>.</w:t>
      </w:r>
    </w:p>
    <w:p w14:paraId="2CD2420F" w14:textId="77777777" w:rsidR="00D3494F" w:rsidRDefault="00D3494F">
      <w:pPr>
        <w:rPr>
          <w:i/>
          <w:iCs/>
          <w:sz w:val="22"/>
          <w:szCs w:val="22"/>
        </w:rPr>
      </w:pPr>
    </w:p>
    <w:p w14:paraId="1C990479" w14:textId="5D518663" w:rsidR="00E72B3D" w:rsidRDefault="00E72B3D">
      <w:pPr>
        <w:rPr>
          <w:color w:val="6D9EEB"/>
          <w:sz w:val="24"/>
          <w:szCs w:val="24"/>
        </w:rPr>
      </w:pPr>
    </w:p>
    <w:p w14:paraId="7054C103" w14:textId="1B9D6719" w:rsidR="00E72B3D" w:rsidRDefault="003B27B2">
      <w:pPr>
        <w:rPr>
          <w:color w:val="6D9EEB"/>
          <w:sz w:val="24"/>
          <w:szCs w:val="24"/>
        </w:rPr>
      </w:pPr>
      <w:r>
        <w:rPr>
          <w:i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6245F5" wp14:editId="688D2265">
                <wp:simplePos x="0" y="0"/>
                <wp:positionH relativeFrom="column">
                  <wp:posOffset>-101600</wp:posOffset>
                </wp:positionH>
                <wp:positionV relativeFrom="paragraph">
                  <wp:posOffset>180340</wp:posOffset>
                </wp:positionV>
                <wp:extent cx="6991350" cy="1555750"/>
                <wp:effectExtent l="0" t="0" r="19050" b="19050"/>
                <wp:wrapNone/>
                <wp:docPr id="130388587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1350" cy="155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34B1F2D8" w14:textId="3D1FA4BA" w:rsidR="00E72B3D" w:rsidRPr="002D1579" w:rsidRDefault="00E72B3D" w:rsidP="00E72B3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Check-in from 8:0</w:t>
                            </w:r>
                            <w:r w:rsidR="00350EFD"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to 8:45 a.m. Round 1 begins between </w:t>
                            </w:r>
                            <w:r w:rsidR="003B27B2">
                              <w:rPr>
                                <w:sz w:val="24"/>
                                <w:szCs w:val="24"/>
                              </w:rPr>
                              <w:t>10:00 a.m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BC7743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Please check-in as early as possible. </w:t>
                            </w:r>
                          </w:p>
                          <w:p w14:paraId="29BE14D3" w14:textId="77777777" w:rsidR="00E72B3D" w:rsidRDefault="00E72B3D" w:rsidP="00E72B3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C3199A5" w14:textId="7F84A2BD" w:rsidR="00E72B3D" w:rsidRDefault="00E72B3D" w:rsidP="00E72B3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For advance registration, </w:t>
                            </w:r>
                            <w:r w:rsidR="00FE3D10">
                              <w:rPr>
                                <w:sz w:val="24"/>
                                <w:szCs w:val="24"/>
                              </w:rPr>
                              <w:t>register online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before </w:t>
                            </w:r>
                            <w:r w:rsidR="003B27B2">
                              <w:rPr>
                                <w:sz w:val="24"/>
                                <w:szCs w:val="24"/>
                              </w:rPr>
                              <w:t>8:00 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.m. on the </w:t>
                            </w:r>
                            <w:r w:rsidR="003B27B2">
                              <w:rPr>
                                <w:sz w:val="24"/>
                                <w:szCs w:val="24"/>
                              </w:rPr>
                              <w:t>Friday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prior to the tournament</w:t>
                            </w:r>
                            <w:r w:rsidR="00FE3D10">
                              <w:rPr>
                                <w:sz w:val="24"/>
                                <w:szCs w:val="24"/>
                              </w:rPr>
                              <w:t xml:space="preserve">: </w:t>
                            </w:r>
                            <w:hyperlink r:id="rId7" w:history="1">
                              <w:r w:rsidR="00FE3D10" w:rsidRPr="003B6FD4">
                                <w:rPr>
                                  <w:rStyle w:val="Hyperlink"/>
                                  <w:position w:val="0"/>
                                  <w:sz w:val="24"/>
                                  <w:szCs w:val="24"/>
                                </w:rPr>
                                <w:t>www.wisconsinscholasticchess.org</w:t>
                              </w:r>
                            </w:hyperlink>
                            <w:r w:rsidR="00FE3D10"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4E59D933" w14:textId="77777777" w:rsidR="00086EDA" w:rsidRDefault="00086EDA" w:rsidP="00E72B3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B263AB8" w14:textId="23C85A1C" w:rsidR="00E72B3D" w:rsidRDefault="00E72B3D" w:rsidP="00E72B3D">
                            <w:pPr>
                              <w:rPr>
                                <w:b/>
                                <w:bCs/>
                                <w:color w:val="0B539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B5394"/>
                                <w:sz w:val="32"/>
                                <w:szCs w:val="32"/>
                              </w:rPr>
                              <w:t>Entry Fee</w:t>
                            </w:r>
                            <w:r>
                              <w:rPr>
                                <w:b/>
                                <w:bCs/>
                                <w:color w:val="0B5394"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b/>
                                <w:bCs/>
                                <w:color w:val="0B5394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0B5394"/>
                                <w:sz w:val="24"/>
                                <w:szCs w:val="24"/>
                              </w:rPr>
                              <w:tab/>
                              <w:t>$</w:t>
                            </w:r>
                            <w:r w:rsidR="00F81117">
                              <w:rPr>
                                <w:b/>
                                <w:bCs/>
                                <w:color w:val="0B5394"/>
                                <w:sz w:val="24"/>
                                <w:szCs w:val="24"/>
                              </w:rPr>
                              <w:t>2</w:t>
                            </w:r>
                            <w:r w:rsidR="003B27B2">
                              <w:rPr>
                                <w:b/>
                                <w:bCs/>
                                <w:color w:val="0B5394"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b/>
                                <w:bCs/>
                                <w:color w:val="0B5394"/>
                                <w:sz w:val="24"/>
                                <w:szCs w:val="24"/>
                              </w:rPr>
                              <w:t xml:space="preserve"> per player for advance registration</w:t>
                            </w:r>
                            <w:r w:rsidR="003B27B2">
                              <w:rPr>
                                <w:b/>
                                <w:bCs/>
                                <w:color w:val="0B5394"/>
                                <w:sz w:val="24"/>
                                <w:szCs w:val="24"/>
                              </w:rPr>
                              <w:t>, paid online</w:t>
                            </w:r>
                            <w:r>
                              <w:rPr>
                                <w:b/>
                                <w:bCs/>
                                <w:color w:val="0B5394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ADDC065" w14:textId="77777777" w:rsidR="00E72B3D" w:rsidRDefault="00E72B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6245F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8pt;margin-top:14.2pt;width:550.5pt;height:12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dfPtSQIAALgEAAAOAAAAZHJzL2Uyb0RvYy54bWysVNtuGjEQfa/Uf7D8XhYokIBYIpqIqlKa&#13;&#10;REqqPBuvF1byelzbsEu/vsdeSGhaqVJVHszcmMuZM8yv2lqzvXK+IpPzQa/PmTKSispscv7tafXh&#13;&#10;kjMfhCmEJqNyflCeXy3ev5s3dqaGtCVdKMeQxPhZY3O+DcHOsszLraqF75FVBs6SXC0CVLfJCica&#13;&#10;ZK91Nuz3J1lDrrCOpPIe1pvOyRcpf1kqGe7L0qvAdM7RW0ivS+86vtliLmYbJ+y2ksc2xD90UYvK&#13;&#10;oOhLqhsRBNu56rdUdSUdeSpDT1KdUVlWUqUZMM2g/2aax62wKs0CcLx9gcn/v7Tybv9oHxwL7Sdq&#13;&#10;scAISGP9zMMY52lLV8dvdMrgB4SHF9hUG5iEcTKdDj6O4ZLwDcbj8QUU5Mlef26dD58V1SwKOXfY&#13;&#10;S4JL7G996EJPIbGaJ10Vq0rrpEQuqGvt2F5gizqkJpH8lyhtWINWYh9/yxDaYYrRu/orFV3WSR+f&#13;&#10;jg0wgzOdeXQyx3KnPtJkZ8Xh0wbGV9yiFNp1ewRzTcUBGDvq6OetXFXA4Vb48CAc+AbscEPhHk+p&#13;&#10;CXPQUeJsS+7Hn+wxHjSAl7MG/M25/74TTnGmvxgQZDoYjSLhkzIaXwyhuHPP+txjdvU1AdwBrtXK&#13;&#10;JMb4oE9i6ah+xqktY1W4hJGonfNwEq9Dd1U4VamWyxQEilsRbs2jlTF13Evc8lP7LJw9UiGARXd0&#13;&#10;YrqYvWFEFxt/aWi5C1RWiS4R4A7VI+44j7SW4ynH+zvXU9TrH87iJwAAAP//AwBQSwMEFAAGAAgA&#13;&#10;AAAhADIfqg7mAAAAEAEAAA8AAABkcnMvZG93bnJldi54bWxMj1tvwjAMhd8n7T9EnrSXCRLKZVVp&#13;&#10;iqZdNIT2Ars8h8ZrKxqnagJ0/37maXux5GP7+Hz5anCtOGEfGk8aJmMFAqn0tqFKw8f7yygFEaIh&#13;&#10;a1pPqOEHA6yK66vcZNafaYunXawEm1DIjIY6xi6TMpQ1OhPGvkPi2bfvnYnc9pW0vTmzuWtlotRC&#13;&#10;OtMQf6hNh481lofd0Wl4fVt/boObzu3my6abWD4nd+qg9e3N8LTk8rAEEXGIfxdwYeD8UHCwvT+S&#13;&#10;DaLVMJosGChqSNIZiMuCSues7Fm5n85AFrn8D1L8AgAA//8DAFBLAQItABQABgAIAAAAIQC2gziS&#13;&#10;/gAAAOEBAAATAAAAAAAAAAAAAAAAAAAAAABbQ29udGVudF9UeXBlc10ueG1sUEsBAi0AFAAGAAgA&#13;&#10;AAAhADj9If/WAAAAlAEAAAsAAAAAAAAAAAAAAAAALwEAAF9yZWxzLy5yZWxzUEsBAi0AFAAGAAgA&#13;&#10;AAAhAHl18+1JAgAAuAQAAA4AAAAAAAAAAAAAAAAALgIAAGRycy9lMm9Eb2MueG1sUEsBAi0AFAAG&#13;&#10;AAgAAAAhADIfqg7mAAAAEAEAAA8AAAAAAAAAAAAAAAAAowQAAGRycy9kb3ducmV2LnhtbFBLBQYA&#13;&#10;AAAABAAEAPMAAAC2BQAAAAA=&#13;&#10;" fillcolor="white [3201]" strokecolor="#548dd4 [1951]" strokeweight=".5pt">
                <v:textbox>
                  <w:txbxContent>
                    <w:p w14:paraId="34B1F2D8" w14:textId="3D1FA4BA" w:rsidR="00E72B3D" w:rsidRPr="002D1579" w:rsidRDefault="00E72B3D" w:rsidP="00E72B3D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Check-in from 8:0</w:t>
                      </w:r>
                      <w:r w:rsidR="00350EFD">
                        <w:rPr>
                          <w:sz w:val="24"/>
                          <w:szCs w:val="24"/>
                        </w:rPr>
                        <w:t>5</w:t>
                      </w:r>
                      <w:r>
                        <w:rPr>
                          <w:sz w:val="24"/>
                          <w:szCs w:val="24"/>
                        </w:rPr>
                        <w:t xml:space="preserve"> to 8:45 a.m. Round 1 begins between </w:t>
                      </w:r>
                      <w:r w:rsidR="003B27B2">
                        <w:rPr>
                          <w:sz w:val="24"/>
                          <w:szCs w:val="24"/>
                        </w:rPr>
                        <w:t>10:00 a.m</w:t>
                      </w:r>
                      <w:r>
                        <w:rPr>
                          <w:sz w:val="24"/>
                          <w:szCs w:val="24"/>
                        </w:rPr>
                        <w:t xml:space="preserve">. </w:t>
                      </w:r>
                      <w:r w:rsidRPr="00BC7743">
                        <w:rPr>
                          <w:i/>
                          <w:iCs/>
                          <w:sz w:val="24"/>
                          <w:szCs w:val="24"/>
                        </w:rPr>
                        <w:t xml:space="preserve">Please check-in as early as possible. </w:t>
                      </w:r>
                    </w:p>
                    <w:p w14:paraId="29BE14D3" w14:textId="77777777" w:rsidR="00E72B3D" w:rsidRDefault="00E72B3D" w:rsidP="00E72B3D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7C3199A5" w14:textId="7F84A2BD" w:rsidR="00E72B3D" w:rsidRDefault="00E72B3D" w:rsidP="00E72B3D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For advance registration, </w:t>
                      </w:r>
                      <w:r w:rsidR="00FE3D10">
                        <w:rPr>
                          <w:sz w:val="24"/>
                          <w:szCs w:val="24"/>
                        </w:rPr>
                        <w:t>register online</w:t>
                      </w:r>
                      <w:r>
                        <w:rPr>
                          <w:sz w:val="24"/>
                          <w:szCs w:val="24"/>
                        </w:rPr>
                        <w:t xml:space="preserve"> before </w:t>
                      </w:r>
                      <w:r w:rsidR="003B27B2">
                        <w:rPr>
                          <w:sz w:val="24"/>
                          <w:szCs w:val="24"/>
                        </w:rPr>
                        <w:t>8:00 a</w:t>
                      </w:r>
                      <w:r>
                        <w:rPr>
                          <w:sz w:val="24"/>
                          <w:szCs w:val="24"/>
                        </w:rPr>
                        <w:t xml:space="preserve">.m. on the </w:t>
                      </w:r>
                      <w:r w:rsidR="003B27B2">
                        <w:rPr>
                          <w:sz w:val="24"/>
                          <w:szCs w:val="24"/>
                        </w:rPr>
                        <w:t>Friday</w:t>
                      </w:r>
                      <w:r>
                        <w:rPr>
                          <w:sz w:val="24"/>
                          <w:szCs w:val="24"/>
                        </w:rPr>
                        <w:t xml:space="preserve"> prior to the tournament</w:t>
                      </w:r>
                      <w:r w:rsidR="00FE3D10">
                        <w:rPr>
                          <w:sz w:val="24"/>
                          <w:szCs w:val="24"/>
                        </w:rPr>
                        <w:t xml:space="preserve">: </w:t>
                      </w:r>
                      <w:hyperlink r:id="rId8" w:history="1">
                        <w:r w:rsidR="00FE3D10" w:rsidRPr="003B6FD4">
                          <w:rPr>
                            <w:rStyle w:val="Hyperlink"/>
                            <w:position w:val="0"/>
                            <w:sz w:val="24"/>
                            <w:szCs w:val="24"/>
                          </w:rPr>
                          <w:t>www.wisconsinscholasticchess.org</w:t>
                        </w:r>
                      </w:hyperlink>
                      <w:r w:rsidR="00FE3D10">
                        <w:rPr>
                          <w:sz w:val="24"/>
                          <w:szCs w:val="24"/>
                        </w:rPr>
                        <w:t xml:space="preserve">. </w:t>
                      </w:r>
                    </w:p>
                    <w:p w14:paraId="4E59D933" w14:textId="77777777" w:rsidR="00086EDA" w:rsidRDefault="00086EDA" w:rsidP="00E72B3D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B263AB8" w14:textId="23C85A1C" w:rsidR="00E72B3D" w:rsidRDefault="00E72B3D" w:rsidP="00E72B3D">
                      <w:pPr>
                        <w:rPr>
                          <w:b/>
                          <w:bCs/>
                          <w:color w:val="0B5394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B5394"/>
                          <w:sz w:val="32"/>
                          <w:szCs w:val="32"/>
                        </w:rPr>
                        <w:t>Entry Fee</w:t>
                      </w:r>
                      <w:r>
                        <w:rPr>
                          <w:b/>
                          <w:bCs/>
                          <w:color w:val="0B5394"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b/>
                          <w:bCs/>
                          <w:color w:val="0B5394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bCs/>
                          <w:color w:val="0B5394"/>
                          <w:sz w:val="24"/>
                          <w:szCs w:val="24"/>
                        </w:rPr>
                        <w:tab/>
                        <w:t>$</w:t>
                      </w:r>
                      <w:r w:rsidR="00F81117">
                        <w:rPr>
                          <w:b/>
                          <w:bCs/>
                          <w:color w:val="0B5394"/>
                          <w:sz w:val="24"/>
                          <w:szCs w:val="24"/>
                        </w:rPr>
                        <w:t>2</w:t>
                      </w:r>
                      <w:r w:rsidR="003B27B2">
                        <w:rPr>
                          <w:b/>
                          <w:bCs/>
                          <w:color w:val="0B5394"/>
                          <w:sz w:val="24"/>
                          <w:szCs w:val="24"/>
                        </w:rPr>
                        <w:t>5</w:t>
                      </w:r>
                      <w:r>
                        <w:rPr>
                          <w:b/>
                          <w:bCs/>
                          <w:color w:val="0B5394"/>
                          <w:sz w:val="24"/>
                          <w:szCs w:val="24"/>
                        </w:rPr>
                        <w:t xml:space="preserve"> per player for advance registration</w:t>
                      </w:r>
                      <w:r w:rsidR="003B27B2">
                        <w:rPr>
                          <w:b/>
                          <w:bCs/>
                          <w:color w:val="0B5394"/>
                          <w:sz w:val="24"/>
                          <w:szCs w:val="24"/>
                        </w:rPr>
                        <w:t>, paid online</w:t>
                      </w:r>
                      <w:r>
                        <w:rPr>
                          <w:b/>
                          <w:bCs/>
                          <w:color w:val="0B5394"/>
                          <w:sz w:val="24"/>
                          <w:szCs w:val="24"/>
                        </w:rPr>
                        <w:t>.</w:t>
                      </w:r>
                    </w:p>
                    <w:p w14:paraId="6ADDC065" w14:textId="77777777" w:rsidR="00E72B3D" w:rsidRDefault="00E72B3D"/>
                  </w:txbxContent>
                </v:textbox>
              </v:shape>
            </w:pict>
          </mc:Fallback>
        </mc:AlternateContent>
      </w:r>
    </w:p>
    <w:p w14:paraId="300FF646" w14:textId="77777777" w:rsidR="00E72B3D" w:rsidRDefault="00E72B3D">
      <w:pPr>
        <w:rPr>
          <w:color w:val="6D9EEB"/>
          <w:sz w:val="24"/>
          <w:szCs w:val="24"/>
        </w:rPr>
      </w:pPr>
    </w:p>
    <w:p w14:paraId="75CD8A53" w14:textId="77777777" w:rsidR="00E72B3D" w:rsidRDefault="00E72B3D">
      <w:pPr>
        <w:rPr>
          <w:color w:val="6D9EEB"/>
          <w:sz w:val="24"/>
          <w:szCs w:val="24"/>
        </w:rPr>
      </w:pPr>
    </w:p>
    <w:p w14:paraId="6D977AAA" w14:textId="77777777" w:rsidR="00E72B3D" w:rsidRDefault="00E72B3D">
      <w:pPr>
        <w:rPr>
          <w:color w:val="6D9EEB"/>
          <w:sz w:val="24"/>
          <w:szCs w:val="24"/>
        </w:rPr>
      </w:pPr>
    </w:p>
    <w:p w14:paraId="13989FE9" w14:textId="77777777" w:rsidR="00E72B3D" w:rsidRDefault="00E72B3D">
      <w:pPr>
        <w:rPr>
          <w:color w:val="6D9EEB"/>
          <w:sz w:val="24"/>
          <w:szCs w:val="24"/>
        </w:rPr>
      </w:pPr>
    </w:p>
    <w:p w14:paraId="3E6E4F68" w14:textId="77777777" w:rsidR="00E72B3D" w:rsidRDefault="00E72B3D">
      <w:pPr>
        <w:rPr>
          <w:color w:val="6D9EEB"/>
          <w:sz w:val="24"/>
          <w:szCs w:val="24"/>
        </w:rPr>
      </w:pPr>
    </w:p>
    <w:p w14:paraId="1432504E" w14:textId="77777777" w:rsidR="00E72B3D" w:rsidRDefault="00E72B3D">
      <w:pPr>
        <w:rPr>
          <w:color w:val="6D9EEB"/>
          <w:sz w:val="24"/>
          <w:szCs w:val="24"/>
        </w:rPr>
      </w:pPr>
    </w:p>
    <w:p w14:paraId="44B4C86E" w14:textId="77777777" w:rsidR="00E72B3D" w:rsidRDefault="00E72B3D">
      <w:pPr>
        <w:rPr>
          <w:color w:val="6D9EEB"/>
          <w:sz w:val="24"/>
          <w:szCs w:val="24"/>
        </w:rPr>
      </w:pPr>
    </w:p>
    <w:p w14:paraId="706C5A41" w14:textId="77777777" w:rsidR="00E72B3D" w:rsidRDefault="00E72B3D">
      <w:pPr>
        <w:rPr>
          <w:color w:val="6D9EEB"/>
          <w:sz w:val="24"/>
          <w:szCs w:val="24"/>
        </w:rPr>
      </w:pPr>
    </w:p>
    <w:p w14:paraId="3B691D9A" w14:textId="77777777" w:rsidR="00E72B3D" w:rsidRDefault="00E72B3D">
      <w:pPr>
        <w:rPr>
          <w:color w:val="6D9EEB"/>
          <w:sz w:val="15"/>
          <w:szCs w:val="15"/>
        </w:rPr>
      </w:pPr>
    </w:p>
    <w:p w14:paraId="64AEAE63" w14:textId="77777777" w:rsidR="002D1579" w:rsidRPr="002D1579" w:rsidRDefault="002D1579">
      <w:pPr>
        <w:rPr>
          <w:color w:val="6D9EEB"/>
          <w:sz w:val="15"/>
          <w:szCs w:val="15"/>
        </w:rPr>
      </w:pPr>
    </w:p>
    <w:p w14:paraId="554B1324" w14:textId="5835B551" w:rsidR="00377601" w:rsidRDefault="00377601" w:rsidP="00D3494F">
      <w:pPr>
        <w:rPr>
          <w:sz w:val="24"/>
          <w:szCs w:val="24"/>
        </w:rPr>
      </w:pPr>
    </w:p>
    <w:p w14:paraId="0999C71F" w14:textId="77777777" w:rsidR="00697048" w:rsidRDefault="00697048">
      <w:pPr>
        <w:rPr>
          <w:sz w:val="24"/>
          <w:szCs w:val="24"/>
        </w:rPr>
      </w:pPr>
    </w:p>
    <w:p w14:paraId="6B789520" w14:textId="61F7560C" w:rsidR="00697048" w:rsidRDefault="00000000">
      <w:pPr>
        <w:rPr>
          <w:sz w:val="24"/>
          <w:szCs w:val="24"/>
        </w:rPr>
      </w:pPr>
      <w:r>
        <w:rPr>
          <w:b/>
          <w:bCs/>
          <w:sz w:val="32"/>
          <w:szCs w:val="32"/>
        </w:rPr>
        <w:t>Supervision</w:t>
      </w:r>
      <w:r>
        <w:rPr>
          <w:b/>
          <w:bCs/>
          <w:sz w:val="24"/>
          <w:szCs w:val="24"/>
        </w:rPr>
        <w:t>:</w:t>
      </w:r>
      <w:r>
        <w:rPr>
          <w:b/>
          <w:bCs/>
          <w:sz w:val="24"/>
          <w:szCs w:val="24"/>
        </w:rPr>
        <w:tab/>
      </w:r>
      <w:r>
        <w:rPr>
          <w:sz w:val="24"/>
          <w:szCs w:val="24"/>
        </w:rPr>
        <w:t xml:space="preserve">At least one designated adult supervisor is </w:t>
      </w:r>
      <w:r w:rsidR="00E72B3D">
        <w:rPr>
          <w:sz w:val="24"/>
          <w:szCs w:val="24"/>
        </w:rPr>
        <w:t>always required</w:t>
      </w:r>
      <w:r>
        <w:rPr>
          <w:sz w:val="24"/>
          <w:szCs w:val="24"/>
        </w:rPr>
        <w:t xml:space="preserve"> to </w:t>
      </w:r>
      <w:r w:rsidR="00E72B3D">
        <w:rPr>
          <w:sz w:val="24"/>
          <w:szCs w:val="24"/>
        </w:rPr>
        <w:t>chaperone</w:t>
      </w:r>
      <w:r>
        <w:rPr>
          <w:sz w:val="24"/>
          <w:szCs w:val="24"/>
        </w:rPr>
        <w:t xml:space="preserve"> Chess Teams </w:t>
      </w:r>
    </w:p>
    <w:p w14:paraId="0BFDD48E" w14:textId="6469682A" w:rsidR="00697048" w:rsidRDefault="00E72B3D">
      <w:pPr>
        <w:ind w:left="1440" w:firstLine="720"/>
        <w:rPr>
          <w:sz w:val="24"/>
          <w:szCs w:val="24"/>
        </w:rPr>
      </w:pPr>
      <w:r>
        <w:rPr>
          <w:sz w:val="24"/>
          <w:szCs w:val="24"/>
        </w:rPr>
        <w:t xml:space="preserve">and individual competitors in kindergarten through 8th grade. </w:t>
      </w:r>
    </w:p>
    <w:p w14:paraId="23CFFCAB" w14:textId="77777777" w:rsidR="00697048" w:rsidRDefault="00697048">
      <w:pPr>
        <w:widowControl/>
        <w:rPr>
          <w:sz w:val="24"/>
          <w:szCs w:val="24"/>
        </w:rPr>
      </w:pPr>
    </w:p>
    <w:p w14:paraId="6CCC0FC0" w14:textId="77777777" w:rsidR="00FE08C3" w:rsidRPr="006140E6" w:rsidRDefault="00000000" w:rsidP="00377601">
      <w:pPr>
        <w:rPr>
          <w:sz w:val="24"/>
          <w:szCs w:val="24"/>
        </w:rPr>
      </w:pPr>
      <w:r>
        <w:rPr>
          <w:b/>
          <w:bCs/>
          <w:sz w:val="32"/>
          <w:szCs w:val="32"/>
        </w:rPr>
        <w:t>Odds &amp; Ends</w:t>
      </w:r>
      <w:r>
        <w:rPr>
          <w:b/>
          <w:bCs/>
          <w:sz w:val="24"/>
          <w:szCs w:val="24"/>
        </w:rPr>
        <w:t>:</w:t>
      </w:r>
      <w:r>
        <w:rPr>
          <w:b/>
          <w:bCs/>
          <w:sz w:val="24"/>
          <w:szCs w:val="24"/>
        </w:rPr>
        <w:tab/>
      </w:r>
      <w:r w:rsidR="00FE08C3" w:rsidRPr="00FE08C3">
        <w:rPr>
          <w:sz w:val="24"/>
          <w:szCs w:val="24"/>
        </w:rPr>
        <w:t xml:space="preserve">(1) </w:t>
      </w:r>
      <w:r w:rsidRPr="00FE08C3">
        <w:rPr>
          <w:sz w:val="24"/>
          <w:szCs w:val="24"/>
        </w:rPr>
        <w:t xml:space="preserve">Bring pencils and clocks if you have them. </w:t>
      </w:r>
    </w:p>
    <w:p w14:paraId="4C68D876" w14:textId="1A9882B5" w:rsidR="007B10AD" w:rsidRPr="006140E6" w:rsidRDefault="00FE08C3" w:rsidP="007B10AD">
      <w:pPr>
        <w:ind w:left="1440" w:firstLine="720"/>
        <w:rPr>
          <w:sz w:val="24"/>
          <w:szCs w:val="24"/>
        </w:rPr>
      </w:pPr>
      <w:r w:rsidRPr="006140E6">
        <w:rPr>
          <w:sz w:val="24"/>
          <w:szCs w:val="24"/>
        </w:rPr>
        <w:t xml:space="preserve">(2) Need information? Email </w:t>
      </w:r>
      <w:hyperlink r:id="rId9" w:history="1">
        <w:r w:rsidR="006140E6" w:rsidRPr="006140E6">
          <w:rPr>
            <w:rStyle w:val="Hyperlink"/>
            <w:position w:val="0"/>
            <w:sz w:val="24"/>
            <w:szCs w:val="24"/>
          </w:rPr>
          <w:t>bob@wisconsinscholasticchess.org</w:t>
        </w:r>
      </w:hyperlink>
      <w:r w:rsidR="006140E6" w:rsidRPr="006140E6">
        <w:rPr>
          <w:sz w:val="24"/>
          <w:szCs w:val="24"/>
        </w:rPr>
        <w:t xml:space="preserve">. </w:t>
      </w:r>
      <w:r w:rsidRPr="006140E6">
        <w:rPr>
          <w:sz w:val="24"/>
          <w:szCs w:val="24"/>
        </w:rPr>
        <w:t xml:space="preserve"> </w:t>
      </w:r>
    </w:p>
    <w:p w14:paraId="5A9456B9" w14:textId="77777777" w:rsidR="006140E6" w:rsidRPr="00FE08C3" w:rsidRDefault="006140E6" w:rsidP="007B10AD">
      <w:pPr>
        <w:ind w:left="1440" w:firstLine="720"/>
        <w:rPr>
          <w:sz w:val="24"/>
          <w:szCs w:val="24"/>
        </w:rPr>
      </w:pPr>
    </w:p>
    <w:p w14:paraId="5BBCF313" w14:textId="77777777" w:rsidR="002D1579" w:rsidRPr="007B10AD" w:rsidRDefault="002D1579" w:rsidP="00564477">
      <w:pPr>
        <w:rPr>
          <w:sz w:val="16"/>
          <w:szCs w:val="16"/>
        </w:rPr>
      </w:pPr>
    </w:p>
    <w:p w14:paraId="22AAEED3" w14:textId="4C70620D" w:rsidR="00697048" w:rsidRDefault="00E72B3D">
      <w:pPr>
        <w:rPr>
          <w:b/>
          <w:bCs/>
          <w:color w:val="6D9EEB"/>
          <w:sz w:val="8"/>
          <w:szCs w:val="8"/>
        </w:rPr>
      </w:pPr>
      <w:r>
        <w:rPr>
          <w:noProof/>
          <w:color w:val="6D9EEB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6E6F08" wp14:editId="3DA6455F">
                <wp:simplePos x="0" y="0"/>
                <wp:positionH relativeFrom="column">
                  <wp:posOffset>0</wp:posOffset>
                </wp:positionH>
                <wp:positionV relativeFrom="paragraph">
                  <wp:posOffset>37465</wp:posOffset>
                </wp:positionV>
                <wp:extent cx="6858000" cy="0"/>
                <wp:effectExtent l="50800" t="38100" r="38100" b="76200"/>
                <wp:wrapNone/>
                <wp:docPr id="1680755916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F6A6F8" id="Straight Connector 3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2.95pt" to="540pt,2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IiLlnQEAAJQDAAAOAAAAZHJzL2Uyb0RvYy54bWysU9uK2zAQfS/0H4TeGzuBLsHE2Ydd2pfS&#13;&#10;Lr18gFYexQJJI0Zq7Px9R0rilG5hofRF1mXOmTlnxrv72TtxBEoWQy/Xq1YKCBoHGw69/PH9w7ut&#13;&#10;FCmrMCiHAXp5giTv92/f7KbYwQZHdAOQYJKQuin2csw5dk2T9AhepRVGCPxokLzKfKRDM5CamN27&#13;&#10;ZtO2d82ENERCDSnx7eP5Ue4rvzGg8xdjEmThesm15bpSXZ/L2ux3qjuQiqPVlzLUP1ThlQ2cdKF6&#13;&#10;VFmJn2RfUHmrCROavNLoGzTGaqgaWM26/UPNt1FFqFrYnBQXm9L/o9Wfjw/hidiGKaYuxScqKmZD&#13;&#10;vny5PjFXs06LWTBnofnybvt+27bsqb6+NTdgpJQ/AnpRNr10NhQdqlPHTylzMg69hvDhlrru8slB&#13;&#10;CXbhKxhhB062qeg6FfDgSBwV91NpDSGvSw+Zr0YXmLHOLcD2deAlvkChTswCXr8OXhA1M4a8gL0N&#13;&#10;SH8jyPO1ZHOOvzpw1l0seMbhVJtSreHWV4WXMS2z9fu5wm8/0/4XAAAA//8DAFBLAwQUAAYACAAA&#13;&#10;ACEAJPzhwdwAAAAKAQAADwAAAGRycy9kb3ducmV2LnhtbEyPzU7DMBCE70i8g7VI3KhNJKo2jVMh&#13;&#10;EBJHGjhwdOIlP8RrK3ab9O3ZcoHLSjujnZ2v2C9uFCecYu9Jw/1KgUBqvO2p1fDx/nK3ARGTIWtG&#13;&#10;T6jhjBH25fVVYXLrZzrgqUqt4BCKudHQpRRyKWPToTNx5QMSe19+cibxOrXSTmbmcDfKTKm1dKYn&#13;&#10;/tCZgE8dNt/V0Wn4nOohez3PIfPDutoOAbO3A2p9e7M873g87kAkXNLfBVwYuD+UXKz2R7JRjBqY&#13;&#10;Jml42IK4mGqjWKh/BVkW8j9C+QMAAP//AwBQSwECLQAUAAYACAAAACEAtoM4kv4AAADhAQAAEwAA&#13;&#10;AAAAAAAAAAAAAAAAAAAAW0NvbnRlbnRfVHlwZXNdLnhtbFBLAQItABQABgAIAAAAIQA4/SH/1gAA&#13;&#10;AJQBAAALAAAAAAAAAAAAAAAAAC8BAABfcmVscy8ucmVsc1BLAQItABQABgAIAAAAIQATIiLlnQEA&#13;&#10;AJQDAAAOAAAAAAAAAAAAAAAAAC4CAABkcnMvZTJvRG9jLnhtbFBLAQItABQABgAIAAAAIQAk/OHB&#13;&#10;3AAAAAoBAAAPAAAAAAAAAAAAAAAAAPcDAABkcnMvZG93bnJldi54bWxQSwUGAAAAAAQABADzAAAA&#13;&#10;AAUAAAAA&#13;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p w14:paraId="1298E3B4" w14:textId="77777777" w:rsidR="00697048" w:rsidRDefault="00697048">
      <w:pPr>
        <w:rPr>
          <w:b/>
          <w:bCs/>
          <w:color w:val="6D9EEB"/>
          <w:sz w:val="8"/>
          <w:szCs w:val="8"/>
        </w:rPr>
      </w:pPr>
    </w:p>
    <w:p w14:paraId="0E643C12" w14:textId="77777777" w:rsidR="00697048" w:rsidRPr="00564477" w:rsidRDefault="00000000">
      <w:pPr>
        <w:rPr>
          <w:rFonts w:ascii="Verdana" w:eastAsia="Verdana" w:hAnsi="Verdana" w:cs="Verdana"/>
          <w:color w:val="0B5394"/>
          <w:sz w:val="21"/>
          <w:szCs w:val="21"/>
        </w:rPr>
      </w:pPr>
      <w:r w:rsidRPr="00564477">
        <w:rPr>
          <w:rFonts w:ascii="Verdana" w:eastAsia="Verdana" w:hAnsi="Verdana" w:cs="Verdana"/>
          <w:color w:val="0B5394"/>
        </w:rPr>
        <w:t>WSCF is a 501(c) 3 non-profit whose mission is to promote chess for students throughout Wisconsin as a tool to enhance analytical thinking, critical problem solving, social skills and academic achievement.</w:t>
      </w:r>
      <w:r w:rsidRPr="00564477">
        <w:rPr>
          <w:rFonts w:ascii="Verdana" w:eastAsia="Verdana" w:hAnsi="Verdana" w:cs="Verdana"/>
          <w:color w:val="0B5394"/>
          <w:sz w:val="21"/>
          <w:szCs w:val="21"/>
        </w:rPr>
        <w:t xml:space="preserve"> </w:t>
      </w:r>
    </w:p>
    <w:p w14:paraId="3F0E64BD" w14:textId="77777777" w:rsidR="00065F57" w:rsidRDefault="00E72B3D" w:rsidP="00065F57">
      <w:pPr>
        <w:rPr>
          <w:rFonts w:ascii="Verdana" w:eastAsia="Verdana" w:hAnsi="Verdana" w:cs="Verdana"/>
          <w:i/>
          <w:iCs/>
          <w:color w:val="6D9EEB"/>
          <w:sz w:val="10"/>
          <w:szCs w:val="10"/>
        </w:rPr>
      </w:pPr>
      <w:r>
        <w:rPr>
          <w:noProof/>
          <w:color w:val="6D9EEB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705598" wp14:editId="0E90868F">
                <wp:simplePos x="0" y="0"/>
                <wp:positionH relativeFrom="column">
                  <wp:posOffset>0</wp:posOffset>
                </wp:positionH>
                <wp:positionV relativeFrom="paragraph">
                  <wp:posOffset>37465</wp:posOffset>
                </wp:positionV>
                <wp:extent cx="6858000" cy="0"/>
                <wp:effectExtent l="50800" t="38100" r="38100" b="76200"/>
                <wp:wrapNone/>
                <wp:docPr id="27108703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25344A" id="Straight Connector 3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2.95pt" to="540pt,2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IiLlnQEAAJQDAAAOAAAAZHJzL2Uyb0RvYy54bWysU9uK2zAQfS/0H4TeGzuBLsHE2Ydd2pfS&#13;&#10;Lr18gFYexQJJI0Zq7Px9R0rilG5hofRF1mXOmTlnxrv72TtxBEoWQy/Xq1YKCBoHGw69/PH9w7ut&#13;&#10;FCmrMCiHAXp5giTv92/f7KbYwQZHdAOQYJKQuin2csw5dk2T9AhepRVGCPxokLzKfKRDM5CamN27&#13;&#10;ZtO2d82ENERCDSnx7eP5Ue4rvzGg8xdjEmThesm15bpSXZ/L2ux3qjuQiqPVlzLUP1ThlQ2cdKF6&#13;&#10;VFmJn2RfUHmrCROavNLoGzTGaqgaWM26/UPNt1FFqFrYnBQXm9L/o9Wfjw/hidiGKaYuxScqKmZD&#13;&#10;vny5PjFXs06LWTBnofnybvt+27bsqb6+NTdgpJQ/AnpRNr10NhQdqlPHTylzMg69hvDhlrru8slB&#13;&#10;CXbhKxhhB062qeg6FfDgSBwV91NpDSGvSw+Zr0YXmLHOLcD2deAlvkChTswCXr8OXhA1M4a8gL0N&#13;&#10;SH8jyPO1ZHOOvzpw1l0seMbhVJtSreHWV4WXMS2z9fu5wm8/0/4XAAAA//8DAFBLAwQUAAYACAAA&#13;&#10;ACEAJPzhwdwAAAAKAQAADwAAAGRycy9kb3ducmV2LnhtbEyPzU7DMBCE70i8g7VI3KhNJKo2jVMh&#13;&#10;EBJHGjhwdOIlP8RrK3ab9O3ZcoHLSjujnZ2v2C9uFCecYu9Jw/1KgUBqvO2p1fDx/nK3ARGTIWtG&#13;&#10;T6jhjBH25fVVYXLrZzrgqUqt4BCKudHQpRRyKWPToTNx5QMSe19+cibxOrXSTmbmcDfKTKm1dKYn&#13;&#10;/tCZgE8dNt/V0Wn4nOohez3PIfPDutoOAbO3A2p9e7M873g87kAkXNLfBVwYuD+UXKz2R7JRjBqY&#13;&#10;Jml42IK4mGqjWKh/BVkW8j9C+QMAAP//AwBQSwECLQAUAAYACAAAACEAtoM4kv4AAADhAQAAEwAA&#13;&#10;AAAAAAAAAAAAAAAAAAAAW0NvbnRlbnRfVHlwZXNdLnhtbFBLAQItABQABgAIAAAAIQA4/SH/1gAA&#13;&#10;AJQBAAALAAAAAAAAAAAAAAAAAC8BAABfcmVscy8ucmVsc1BLAQItABQABgAIAAAAIQATIiLlnQEA&#13;&#10;AJQDAAAOAAAAAAAAAAAAAAAAAC4CAABkcnMvZTJvRG9jLnhtbFBLAQItABQABgAIAAAAIQAk/OHB&#13;&#10;3AAAAAoBAAAPAAAAAAAAAAAAAAAAAPcDAABkcnMvZG93bnJldi54bWxQSwUGAAAAAAQABADzAAAA&#13;&#10;AAUAAAAA&#13;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p w14:paraId="2E653258" w14:textId="77777777" w:rsidR="002D1579" w:rsidRDefault="002D1579" w:rsidP="00564477">
      <w:pPr>
        <w:jc w:val="center"/>
        <w:rPr>
          <w:rFonts w:ascii="Verdana" w:eastAsia="Verdana" w:hAnsi="Verdana" w:cs="Verdana"/>
          <w:i/>
          <w:iCs/>
          <w:color w:val="6D9EEB"/>
          <w:sz w:val="10"/>
          <w:szCs w:val="10"/>
        </w:rPr>
      </w:pPr>
    </w:p>
    <w:p w14:paraId="347B61CC" w14:textId="77777777" w:rsidR="006140E6" w:rsidRDefault="006140E6" w:rsidP="00564477">
      <w:pPr>
        <w:jc w:val="center"/>
        <w:rPr>
          <w:rFonts w:ascii="Verdana" w:eastAsia="Verdana" w:hAnsi="Verdana" w:cs="Verdana"/>
          <w:i/>
          <w:iCs/>
          <w:color w:val="6D9EEB"/>
          <w:sz w:val="16"/>
          <w:szCs w:val="16"/>
        </w:rPr>
      </w:pPr>
    </w:p>
    <w:p w14:paraId="4C6936DD" w14:textId="64B95193" w:rsidR="00697048" w:rsidRPr="00564477" w:rsidRDefault="00000000" w:rsidP="00564477">
      <w:pPr>
        <w:jc w:val="center"/>
        <w:rPr>
          <w:rFonts w:ascii="Verdana" w:eastAsia="Verdana" w:hAnsi="Verdana" w:cs="Verdana"/>
          <w:color w:val="E36C0A"/>
          <w:sz w:val="16"/>
          <w:szCs w:val="16"/>
        </w:rPr>
      </w:pPr>
      <w:r w:rsidRPr="00564477">
        <w:rPr>
          <w:rFonts w:ascii="Verdana" w:eastAsia="Verdana" w:hAnsi="Verdana" w:cs="Verdana"/>
          <w:i/>
          <w:iCs/>
          <w:color w:val="6D9EEB"/>
          <w:sz w:val="16"/>
          <w:szCs w:val="16"/>
        </w:rPr>
        <w:t>--------   WSCF: 2819 W. Highland Blvd. Milwaukee, WI 53208; PH: 262.573.5624   --------</w:t>
      </w:r>
    </w:p>
    <w:sectPr w:rsidR="00697048" w:rsidRPr="00564477" w:rsidSect="007B10A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778" w:right="720" w:bottom="288" w:left="720" w:header="720" w:footer="86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47EC44" w14:textId="77777777" w:rsidR="00A406A8" w:rsidRDefault="00A406A8">
      <w:r>
        <w:separator/>
      </w:r>
    </w:p>
  </w:endnote>
  <w:endnote w:type="continuationSeparator" w:id="0">
    <w:p w14:paraId="3AC2ACF1" w14:textId="77777777" w:rsidR="00A406A8" w:rsidRDefault="00A406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9ED28EF-BBD8-5340-BF91-1C5E23CCC04C}"/>
    <w:embedBold r:id="rId2" w:fontKey="{08222D9D-4165-7E4E-8298-0A379C6DD48B}"/>
    <w:embedItalic r:id="rId3" w:fontKey="{9693CB10-6718-CD4F-87E2-F4CC7837F0B0}"/>
    <w:embedBoldItalic r:id="rId4" w:fontKey="{58EBF365-BC48-9148-9495-DA4D1B89BA5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7744AE59-D572-F147-8F36-F6DEF2B1D1F2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E3EA0FD4-4736-1C44-8ABD-B8237263027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F4A25349-821A-7948-9E60-029724AED715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8" w:fontKey="{29B18F2B-824C-7E47-8D2D-311E239A1367}"/>
    <w:embedBold r:id="rId9" w:fontKey="{6978DE3E-444B-7642-933C-EBC24BB60FBA}"/>
    <w:embedItalic r:id="rId10" w:fontKey="{6BCEC191-8BB9-684D-9E8B-6D7992403E7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CFB80001-5B22-9E4A-B7C3-DD952C6A994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3F6A7B41-9824-E746-91DB-08A9F1A068B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1871C3" w14:textId="77777777" w:rsidR="002D1579" w:rsidRDefault="002D1579">
    <w:pPr>
      <w:pStyle w:val="Footer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D55AD0" w14:textId="77777777" w:rsidR="00697048" w:rsidRDefault="00697048">
    <w:pPr>
      <w:tabs>
        <w:tab w:val="center" w:pos="4320"/>
        <w:tab w:val="right" w:pos="8640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90E33F" w14:textId="77777777" w:rsidR="002D1579" w:rsidRDefault="002D1579">
    <w:pPr>
      <w:pStyle w:val="Footer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AE647A" w14:textId="77777777" w:rsidR="00A406A8" w:rsidRDefault="00A406A8">
      <w:r>
        <w:separator/>
      </w:r>
    </w:p>
  </w:footnote>
  <w:footnote w:type="continuationSeparator" w:id="0">
    <w:p w14:paraId="062F571A" w14:textId="77777777" w:rsidR="00A406A8" w:rsidRDefault="00A406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DDB6EE" w14:textId="77777777" w:rsidR="002D1579" w:rsidRDefault="002D1579">
    <w:pPr>
      <w:pStyle w:val="Header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01ABFD" w14:textId="77777777" w:rsidR="002D1579" w:rsidRDefault="002D1579">
    <w:pPr>
      <w:tabs>
        <w:tab w:val="center" w:pos="4320"/>
        <w:tab w:val="right" w:pos="8640"/>
      </w:tabs>
      <w:jc w:val="center"/>
    </w:pPr>
  </w:p>
  <w:p w14:paraId="568B4804" w14:textId="576AB07E" w:rsidR="00697048" w:rsidRDefault="00000000">
    <w:pPr>
      <w:tabs>
        <w:tab w:val="center" w:pos="4320"/>
        <w:tab w:val="right" w:pos="8640"/>
      </w:tabs>
      <w:jc w:val="center"/>
    </w:pPr>
    <w:r>
      <w:rPr>
        <w:noProof/>
      </w:rPr>
      <w:drawing>
        <wp:inline distT="114300" distB="114300" distL="114300" distR="114300" wp14:anchorId="2D7B54A8" wp14:editId="6F6B7D15">
          <wp:extent cx="6858000" cy="914400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58000" cy="914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1FF544" w14:textId="77777777" w:rsidR="002D1579" w:rsidRDefault="002D1579">
    <w:pPr>
      <w:pStyle w:val="Header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7048"/>
    <w:rsid w:val="00050978"/>
    <w:rsid w:val="00065F57"/>
    <w:rsid w:val="00086EDA"/>
    <w:rsid w:val="00151E29"/>
    <w:rsid w:val="0017581B"/>
    <w:rsid w:val="001A61BB"/>
    <w:rsid w:val="00265652"/>
    <w:rsid w:val="00286988"/>
    <w:rsid w:val="002C0DD7"/>
    <w:rsid w:val="002D1579"/>
    <w:rsid w:val="0030258F"/>
    <w:rsid w:val="00333D38"/>
    <w:rsid w:val="00350EFD"/>
    <w:rsid w:val="00370890"/>
    <w:rsid w:val="00377601"/>
    <w:rsid w:val="003B27B2"/>
    <w:rsid w:val="00552EFD"/>
    <w:rsid w:val="00564477"/>
    <w:rsid w:val="00565898"/>
    <w:rsid w:val="005C7517"/>
    <w:rsid w:val="006140E6"/>
    <w:rsid w:val="00650D15"/>
    <w:rsid w:val="00660A20"/>
    <w:rsid w:val="0069070C"/>
    <w:rsid w:val="00697048"/>
    <w:rsid w:val="007B10AD"/>
    <w:rsid w:val="00804065"/>
    <w:rsid w:val="008D425D"/>
    <w:rsid w:val="00A406A8"/>
    <w:rsid w:val="00A43E9A"/>
    <w:rsid w:val="00A83ABC"/>
    <w:rsid w:val="00A84D68"/>
    <w:rsid w:val="00AC175F"/>
    <w:rsid w:val="00B569B6"/>
    <w:rsid w:val="00BC7743"/>
    <w:rsid w:val="00BE1513"/>
    <w:rsid w:val="00C206C4"/>
    <w:rsid w:val="00C50F35"/>
    <w:rsid w:val="00C97F4E"/>
    <w:rsid w:val="00CC1A2F"/>
    <w:rsid w:val="00CE3A4A"/>
    <w:rsid w:val="00D3494F"/>
    <w:rsid w:val="00D66441"/>
    <w:rsid w:val="00DA6E85"/>
    <w:rsid w:val="00DE569A"/>
    <w:rsid w:val="00DF78CD"/>
    <w:rsid w:val="00E72B3D"/>
    <w:rsid w:val="00EB5AF7"/>
    <w:rsid w:val="00EE3BC1"/>
    <w:rsid w:val="00F81117"/>
    <w:rsid w:val="00FE08C3"/>
    <w:rsid w:val="00FE3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901D3B"/>
  <w15:docId w15:val="{932FED6C-BCFC-6C46-B80B-5A6EDC91D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ind w:left="1170" w:hanging="1080"/>
      <w:outlineLvl w:val="0"/>
    </w:pPr>
    <w:rPr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ind w:left="1080" w:hanging="990"/>
      <w:outlineLvl w:val="1"/>
    </w:pPr>
    <w:rPr>
      <w:sz w:val="24"/>
      <w:szCs w:val="24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ind w:left="720" w:hanging="720"/>
      <w:jc w:val="center"/>
      <w:outlineLvl w:val="2"/>
    </w:pPr>
    <w:rPr>
      <w:b/>
      <w:bCs/>
      <w:i/>
      <w:iCs/>
      <w:sz w:val="40"/>
      <w:szCs w:val="40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jc w:val="center"/>
    </w:pPr>
    <w:rPr>
      <w:i/>
      <w:iCs/>
      <w:sz w:val="36"/>
      <w:szCs w:val="36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WW-DefaultParagraphFont">
    <w:name w:val="WW-Default Paragraph Font"/>
    <w:rPr>
      <w:w w:val="100"/>
      <w:position w:val="-1"/>
      <w:effect w:val="none"/>
      <w:vertAlign w:val="baseline"/>
      <w:cs w:val="0"/>
      <w:em w:val="none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FollowedHyperlink">
    <w:name w:val="FollowedHyperlink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character" w:styleId="Strong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styleId="Emphasis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paragraph" w:customStyle="1" w:styleId="Heading">
    <w:name w:val="Heading"/>
    <w:basedOn w:val="Normal"/>
    <w:next w:val="BodyText"/>
    <w:pPr>
      <w:keepNext/>
      <w:overflowPunct w:val="0"/>
      <w:autoSpaceDE w:val="0"/>
      <w:spacing w:before="240" w:after="120"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SimSun" w:hAnsi="Arial" w:cs="Tahoma"/>
      <w:kern w:val="1"/>
      <w:position w:val="-1"/>
      <w:sz w:val="28"/>
      <w:szCs w:val="28"/>
      <w:lang w:val="en-US" w:eastAsia="ar-SA"/>
    </w:rPr>
  </w:style>
  <w:style w:type="paragraph" w:styleId="BodyText">
    <w:name w:val="Body Text"/>
    <w:basedOn w:val="Normal"/>
    <w:pPr>
      <w:overflowPunct w:val="0"/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1"/>
      <w:position w:val="-1"/>
      <w:sz w:val="24"/>
      <w:szCs w:val="28"/>
      <w:lang w:val="en-US" w:eastAsia="ar-SA"/>
    </w:rPr>
  </w:style>
  <w:style w:type="paragraph" w:styleId="List">
    <w:name w:val="List"/>
    <w:basedOn w:val="BodyText"/>
  </w:style>
  <w:style w:type="paragraph" w:styleId="Caption">
    <w:name w:val="caption"/>
    <w:basedOn w:val="Normal"/>
    <w:pPr>
      <w:suppressLineNumbers/>
      <w:overflowPunct w:val="0"/>
      <w:autoSpaceDE w:val="0"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kern w:val="1"/>
      <w:position w:val="-1"/>
      <w:sz w:val="24"/>
      <w:szCs w:val="24"/>
      <w:lang w:val="en-US" w:eastAsia="ar-SA"/>
    </w:rPr>
  </w:style>
  <w:style w:type="paragraph" w:customStyle="1" w:styleId="Index">
    <w:name w:val="Index"/>
    <w:basedOn w:val="Normal"/>
    <w:pPr>
      <w:suppressLineNumbers/>
      <w:overflowPunct w:val="0"/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1"/>
      <w:position w:val="-1"/>
      <w:lang w:val="en-US" w:eastAsia="ar-SA"/>
    </w:rPr>
  </w:style>
  <w:style w:type="paragraph" w:styleId="BodyTextIndent">
    <w:name w:val="Body Text Indent"/>
    <w:basedOn w:val="Normal"/>
    <w:pPr>
      <w:overflowPunct w:val="0"/>
      <w:autoSpaceDE w:val="0"/>
      <w:spacing w:line="1" w:lineRule="atLeast"/>
      <w:ind w:leftChars="-1" w:left="1260" w:hangingChars="1" w:hanging="1"/>
      <w:textDirection w:val="btLr"/>
      <w:textAlignment w:val="top"/>
      <w:outlineLvl w:val="0"/>
    </w:pPr>
    <w:rPr>
      <w:b/>
      <w:bCs/>
      <w:kern w:val="1"/>
      <w:position w:val="-1"/>
      <w:sz w:val="24"/>
      <w:szCs w:val="24"/>
      <w:lang w:val="en-US" w:eastAsia="ar-SA"/>
    </w:rPr>
  </w:style>
  <w:style w:type="paragraph" w:styleId="Footer">
    <w:name w:val="footer"/>
    <w:basedOn w:val="Normal"/>
    <w:pPr>
      <w:suppressLineNumbers/>
      <w:tabs>
        <w:tab w:val="center" w:pos="4986"/>
        <w:tab w:val="right" w:pos="9972"/>
      </w:tabs>
      <w:overflowPunct w:val="0"/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1"/>
      <w:position w:val="-1"/>
      <w:lang w:val="en-US" w:eastAsia="ar-SA"/>
    </w:rPr>
  </w:style>
  <w:style w:type="paragraph" w:styleId="Header">
    <w:name w:val="header"/>
    <w:basedOn w:val="Normal"/>
    <w:pPr>
      <w:suppressLineNumbers/>
      <w:tabs>
        <w:tab w:val="center" w:pos="4986"/>
        <w:tab w:val="right" w:pos="9972"/>
      </w:tabs>
      <w:overflowPunct w:val="0"/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1"/>
      <w:position w:val="-1"/>
      <w:lang w:val="en-US" w:eastAsia="ar-SA"/>
    </w:rPr>
  </w:style>
  <w:style w:type="character" w:customStyle="1" w:styleId="yshortcuts">
    <w:name w:val="yshortcuts"/>
    <w:rPr>
      <w:w w:val="100"/>
      <w:position w:val="-1"/>
      <w:effect w:val="none"/>
      <w:vertAlign w:val="baseline"/>
      <w:cs w:val="0"/>
      <w:em w:val="none"/>
    </w:rPr>
  </w:style>
  <w:style w:type="paragraph" w:styleId="BalloonText">
    <w:name w:val="Balloon Text"/>
    <w:basedOn w:val="Normal"/>
    <w:qFormat/>
    <w:pPr>
      <w:overflowPunct w:val="0"/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Segoe UI" w:hAnsi="Segoe UI" w:cs="Segoe UI"/>
      <w:kern w:val="1"/>
      <w:position w:val="-1"/>
      <w:sz w:val="18"/>
      <w:szCs w:val="18"/>
      <w:lang w:val="en-US" w:eastAsia="ar-SA"/>
    </w:rPr>
  </w:style>
  <w:style w:type="character" w:customStyle="1" w:styleId="BalloonTextChar">
    <w:name w:val="Balloon Text Char"/>
    <w:rPr>
      <w:rFonts w:ascii="Segoe UI" w:hAnsi="Segoe UI" w:cs="Segoe UI"/>
      <w:w w:val="100"/>
      <w:kern w:val="1"/>
      <w:position w:val="-1"/>
      <w:sz w:val="18"/>
      <w:szCs w:val="18"/>
      <w:effect w:val="none"/>
      <w:vertAlign w:val="baseline"/>
      <w:cs w:val="0"/>
      <w:em w:val="none"/>
      <w:lang w:eastAsia="ar-SA"/>
    </w:rPr>
  </w:style>
  <w:style w:type="paragraph" w:styleId="Subtitle">
    <w:name w:val="Subtitle"/>
    <w:basedOn w:val="Normal"/>
    <w:next w:val="Normal"/>
    <w:uiPriority w:val="11"/>
    <w:qFormat/>
    <w:pPr>
      <w:jc w:val="center"/>
    </w:pPr>
    <w:rPr>
      <w:b/>
      <w:bCs/>
      <w:sz w:val="48"/>
      <w:szCs w:val="48"/>
    </w:rPr>
  </w:style>
  <w:style w:type="character" w:styleId="UnresolvedMention">
    <w:name w:val="Unresolved Mention"/>
    <w:basedOn w:val="DefaultParagraphFont"/>
    <w:uiPriority w:val="99"/>
    <w:semiHidden/>
    <w:unhideWhenUsed/>
    <w:rsid w:val="00FE3D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isconsinscholasticchess.org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://www.wisconsinscholasticchess.org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bob@wisconsinscholasticchess.org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Ni0YtKe1nWx8Wz10TyovOsZHPA==">CgMxLjA4AHIhMWRIQ3k4eUhDdk5pbEZGXzdOMnRmeGlTNGVpd28yX3g1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138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Valued Gateway Client</dc:creator>
  <cp:lastModifiedBy>darciekgwarren@gmail.com</cp:lastModifiedBy>
  <cp:revision>3</cp:revision>
  <cp:lastPrinted>2026-05-08T16:31:00Z</cp:lastPrinted>
  <dcterms:created xsi:type="dcterms:W3CDTF">2026-05-08T16:29:00Z</dcterms:created>
  <dcterms:modified xsi:type="dcterms:W3CDTF">2026-05-08T16:32:00Z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lorPos">
    <vt:lpwstr>-1</vt:lpwstr>
  </property>
  <property fmtid="{D5CDD505-2E9C-101B-9397-08002B2CF9AE}" pid="3" name="ColorSet">
    <vt:lpwstr>-1</vt:lpwstr>
  </property>
  <property fmtid="{D5CDD505-2E9C-101B-9397-08002B2CF9AE}" pid="4" name="StylePos">
    <vt:lpwstr>-1</vt:lpwstr>
  </property>
  <property fmtid="{D5CDD505-2E9C-101B-9397-08002B2CF9AE}" pid="5" name="StyleSet">
    <vt:lpwstr>-1</vt:lpwstr>
  </property>
</Properties>
</file>